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120" w:lineRule="auto"/>
        <w:ind w:left="0" w:right="0"/>
        <w:jc w:val="center"/>
        <w:rPr>
          <w:rFonts w:hint="eastAsia" w:ascii="宋体" w:hAnsi="Times New Roman" w:eastAsia="宋体" w:cs="宋体"/>
          <w:b/>
          <w:bCs w:val="0"/>
          <w:color w:val="000000"/>
          <w:sz w:val="30"/>
          <w:szCs w:val="30"/>
          <w:lang w:val="en-US"/>
        </w:rPr>
      </w:pPr>
      <w:r>
        <w:rPr>
          <w:rFonts w:hint="eastAsia" w:ascii="宋体" w:hAnsi="Times New Roman" w:eastAsia="宋体" w:cs="宋体"/>
          <w:b/>
          <w:bCs w:val="0"/>
          <w:color w:val="000000"/>
          <w:kern w:val="2"/>
          <w:sz w:val="30"/>
          <w:szCs w:val="30"/>
          <w:lang w:val="en-US" w:eastAsia="zh-CN" w:bidi="ar"/>
        </w:rPr>
        <w:t>文件领取表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2"/>
        <w:gridCol w:w="3271"/>
        <w:gridCol w:w="2355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02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9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9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投标单位名称(盖章）</w:t>
            </w:r>
          </w:p>
        </w:tc>
        <w:tc>
          <w:tcPr>
            <w:tcW w:w="9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投标单位地址</w:t>
            </w:r>
          </w:p>
        </w:tc>
        <w:tc>
          <w:tcPr>
            <w:tcW w:w="3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法定代表人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法定代表人授权委托代理人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身份证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公告中其他</w:t>
            </w:r>
            <w:r>
              <w:rPr>
                <w:rFonts w:hint="default" w:ascii="宋体" w:hAnsi="宋体" w:eastAsia="Calibri Light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材料</w:t>
            </w:r>
          </w:p>
        </w:tc>
        <w:tc>
          <w:tcPr>
            <w:tcW w:w="9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已提供     </w:t>
            </w: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未提供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文件领取方式</w:t>
            </w:r>
          </w:p>
        </w:tc>
        <w:tc>
          <w:tcPr>
            <w:tcW w:w="9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Wingdings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现场领取  </w:t>
            </w: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default" w:ascii="宋体" w:hAnsi="Times New Roman" w:eastAsia="宋体" w:cs="Wingdings"/>
                <w:color w:val="000000"/>
                <w:kern w:val="2"/>
                <w:sz w:val="24"/>
                <w:szCs w:val="24"/>
                <w:lang w:val="en-US" w:eastAsia="zh-CN" w:bidi="ar"/>
              </w:rPr>
              <w:t>网络</w:t>
            </w:r>
            <w:r>
              <w:rPr>
                <w:rFonts w:hint="eastAsia" w:ascii="宋体" w:hAnsi="Times New Roman" w:eastAsia="宋体" w:cs="Wingdings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宋体" w:hAnsi="Times New Roman" w:eastAsia="宋体" w:cs="Wingdings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Times New Roman" w:eastAsia="宋体" w:cs="Wingdings"/>
                <w:color w:val="000000"/>
                <w:kern w:val="2"/>
                <w:sz w:val="24"/>
                <w:szCs w:val="24"/>
                <w:lang w:val="en-US" w:eastAsia="zh-CN" w:bidi="ar"/>
              </w:rPr>
              <w:t>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法定代表人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法定代表人授权委托代理人</w:t>
            </w:r>
            <w:r>
              <w:rPr>
                <w:rFonts w:hint="eastAsia" w:ascii="宋体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9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备 注</w:t>
            </w:r>
          </w:p>
        </w:tc>
        <w:tc>
          <w:tcPr>
            <w:tcW w:w="9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Times New Roman" w:eastAsia="宋体" w:cs="宋体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tLeast"/>
        <w:ind w:right="0" w:firstLine="630" w:firstLineChars="300"/>
        <w:jc w:val="left"/>
        <w:rPr>
          <w:rFonts w:hint="eastAsia" w:ascii="宋体" w:hAnsi="Times New Roman" w:eastAsia="宋体" w:cs="宋体"/>
          <w:color w:val="000000"/>
          <w:szCs w:val="21"/>
          <w:lang w:val="en-US"/>
        </w:rPr>
      </w:pPr>
      <w:r>
        <w:rPr>
          <w:rFonts w:hint="eastAsia" w:ascii="宋体" w:hAnsi="Times New Roman" w:eastAsia="宋体" w:cs="宋体"/>
          <w:color w:val="000000"/>
          <w:kern w:val="2"/>
          <w:sz w:val="21"/>
          <w:szCs w:val="21"/>
          <w:lang w:val="en-US" w:eastAsia="zh-CN" w:bidi="ar"/>
        </w:rPr>
        <w:t>注意：请投标单位确保信息正确及完整，如有缺项及错项导致领取文件失败等后果自行承担。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1280" w:firstLineChars="4700"/>
        <w:jc w:val="left"/>
      </w:pPr>
      <w:r>
        <w:rPr>
          <w:rFonts w:hint="eastAsia" w:ascii="宋体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2023年   月     日</w:t>
      </w:r>
    </w:p>
    <w:sectPr>
      <w:pgSz w:w="16838" w:h="11906" w:orient="landscape"/>
      <w:pgMar w:top="1560" w:right="1276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MmJmZDgzYzRiYTI2MThkZTAwNzFmZjFmODk2OTMifQ=="/>
  </w:docVars>
  <w:rsids>
    <w:rsidRoot w:val="584A6DF9"/>
    <w:rsid w:val="08E141B5"/>
    <w:rsid w:val="09614604"/>
    <w:rsid w:val="0AE61841"/>
    <w:rsid w:val="0C7B6405"/>
    <w:rsid w:val="0CBC2374"/>
    <w:rsid w:val="0D030140"/>
    <w:rsid w:val="0DA617B3"/>
    <w:rsid w:val="105B1FDF"/>
    <w:rsid w:val="1D196CB1"/>
    <w:rsid w:val="1F6E59EA"/>
    <w:rsid w:val="22AA72EE"/>
    <w:rsid w:val="2A0C75D0"/>
    <w:rsid w:val="2A555CDC"/>
    <w:rsid w:val="339D587D"/>
    <w:rsid w:val="3AD17E1B"/>
    <w:rsid w:val="3D48023E"/>
    <w:rsid w:val="45A77461"/>
    <w:rsid w:val="542E2421"/>
    <w:rsid w:val="564F61B3"/>
    <w:rsid w:val="56836FE2"/>
    <w:rsid w:val="573914DA"/>
    <w:rsid w:val="584A6DF9"/>
    <w:rsid w:val="5ADE3365"/>
    <w:rsid w:val="63752D85"/>
    <w:rsid w:val="6DF40C7C"/>
    <w:rsid w:val="6EE1080B"/>
    <w:rsid w:val="712560CC"/>
    <w:rsid w:val="719368ED"/>
    <w:rsid w:val="78FA1201"/>
    <w:rsid w:val="7D7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9">
    <w:name w:val="displayarti"/>
    <w:basedOn w:val="6"/>
    <w:qFormat/>
    <w:uiPriority w:val="0"/>
    <w:rPr>
      <w:color w:val="FFFFFF"/>
      <w:shd w:val="clear" w:fill="A00000"/>
    </w:rPr>
  </w:style>
  <w:style w:type="character" w:customStyle="1" w:styleId="10">
    <w:name w:val="qxdate"/>
    <w:basedOn w:val="6"/>
    <w:qFormat/>
    <w:uiPriority w:val="0"/>
    <w:rPr>
      <w:color w:val="333333"/>
      <w:sz w:val="18"/>
      <w:szCs w:val="18"/>
    </w:rPr>
  </w:style>
  <w:style w:type="character" w:customStyle="1" w:styleId="11">
    <w:name w:val="cfdate"/>
    <w:basedOn w:val="6"/>
    <w:qFormat/>
    <w:uiPriority w:val="0"/>
    <w:rPr>
      <w:color w:val="333333"/>
      <w:sz w:val="18"/>
      <w:szCs w:val="18"/>
    </w:rPr>
  </w:style>
  <w:style w:type="character" w:customStyle="1" w:styleId="12">
    <w:name w:val="next"/>
    <w:basedOn w:val="6"/>
    <w:qFormat/>
    <w:uiPriority w:val="0"/>
    <w:rPr>
      <w:color w:val="888888"/>
    </w:rPr>
  </w:style>
  <w:style w:type="character" w:customStyle="1" w:styleId="13">
    <w:name w:val="next1"/>
    <w:basedOn w:val="6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4">
    <w:name w:val="prev2"/>
    <w:basedOn w:val="6"/>
    <w:qFormat/>
    <w:uiPriority w:val="0"/>
    <w:rPr>
      <w:color w:val="888888"/>
    </w:rPr>
  </w:style>
  <w:style w:type="character" w:customStyle="1" w:styleId="15">
    <w:name w:val="prev3"/>
    <w:basedOn w:val="6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6">
    <w:name w:val="gjfg"/>
    <w:basedOn w:val="6"/>
    <w:qFormat/>
    <w:uiPriority w:val="0"/>
  </w:style>
  <w:style w:type="character" w:customStyle="1" w:styleId="17">
    <w:name w:val="redfilefwwh"/>
    <w:basedOn w:val="6"/>
    <w:qFormat/>
    <w:uiPriority w:val="0"/>
    <w:rPr>
      <w:color w:val="BA2636"/>
      <w:sz w:val="18"/>
      <w:szCs w:val="18"/>
    </w:rPr>
  </w:style>
  <w:style w:type="character" w:customStyle="1" w:styleId="18">
    <w:name w:val="redfilenumber"/>
    <w:basedOn w:val="6"/>
    <w:qFormat/>
    <w:uiPriority w:val="0"/>
    <w:rPr>
      <w:color w:val="BA2636"/>
      <w:sz w:val="18"/>
      <w:szCs w:val="18"/>
    </w:rPr>
  </w:style>
  <w:style w:type="character" w:customStyle="1" w:styleId="19">
    <w:name w:val="prev"/>
    <w:basedOn w:val="6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0">
    <w:name w:val="prev1"/>
    <w:basedOn w:val="6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211</Characters>
  <Lines>0</Lines>
  <Paragraphs>0</Paragraphs>
  <TotalTime>2</TotalTime>
  <ScaleCrop>false</ScaleCrop>
  <LinksUpToDate>false</LinksUpToDate>
  <CharactersWithSpaces>329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2019-10-29T01:17:00Z</dcterms:created>
  <dc:creator>桃李无言</dc:creator>
  <cp:lastModifiedBy>佳加造价实操班</cp:lastModifiedBy>
  <cp:lastPrinted>2021-03-01T01:22:00Z</cp:lastPrinted>
  <dcterms:modified xsi:type="dcterms:W3CDTF">2023-12-19T01:44:24Z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3288C1B269524EBF806696DAE548A146</vt:lpwstr>
  </property>
</Properties>
</file>